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D4" w:rsidRPr="007C5F4F" w:rsidRDefault="009203D4" w:rsidP="009203D4">
      <w:pPr>
        <w:spacing w:after="0" w:line="240" w:lineRule="auto"/>
        <w:jc w:val="right"/>
        <w:rPr>
          <w:b/>
          <w:sz w:val="24"/>
          <w:szCs w:val="24"/>
        </w:rPr>
      </w:pPr>
      <w:r w:rsidRPr="007C5F4F">
        <w:rPr>
          <w:noProof/>
          <w:sz w:val="24"/>
          <w:szCs w:val="24"/>
        </w:rPr>
        <w:drawing>
          <wp:anchor distT="0" distB="0" distL="114300" distR="114300" simplePos="0" relativeHeight="251659264" behindDoc="1" locked="0" layoutInCell="1" allowOverlap="1" wp14:anchorId="32DC661C" wp14:editId="4C460388">
            <wp:simplePos x="0" y="0"/>
            <wp:positionH relativeFrom="margin">
              <wp:posOffset>-89536</wp:posOffset>
            </wp:positionH>
            <wp:positionV relativeFrom="paragraph">
              <wp:posOffset>-108585</wp:posOffset>
            </wp:positionV>
            <wp:extent cx="1763821" cy="1323975"/>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s Market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0371" cy="1328891"/>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2018</w:t>
      </w:r>
      <w:r w:rsidRPr="007C5F4F">
        <w:rPr>
          <w:b/>
          <w:sz w:val="24"/>
          <w:szCs w:val="24"/>
        </w:rPr>
        <w:t xml:space="preserve"> Somersworth Farmers Market</w:t>
      </w:r>
    </w:p>
    <w:p w:rsidR="009203D4" w:rsidRPr="007C5F4F" w:rsidRDefault="009203D4" w:rsidP="009203D4">
      <w:pPr>
        <w:spacing w:after="0" w:line="240" w:lineRule="auto"/>
        <w:jc w:val="right"/>
        <w:rPr>
          <w:sz w:val="24"/>
          <w:szCs w:val="24"/>
        </w:rPr>
      </w:pPr>
      <w:r>
        <w:rPr>
          <w:sz w:val="24"/>
          <w:szCs w:val="24"/>
        </w:rPr>
        <w:t>Every Monday starting June 4</w:t>
      </w:r>
      <w:r w:rsidRPr="009203D4">
        <w:rPr>
          <w:sz w:val="24"/>
          <w:szCs w:val="24"/>
          <w:vertAlign w:val="superscript"/>
        </w:rPr>
        <w:t>th</w:t>
      </w:r>
      <w:r>
        <w:rPr>
          <w:sz w:val="24"/>
          <w:szCs w:val="24"/>
        </w:rPr>
        <w:t xml:space="preserve">- </w:t>
      </w:r>
      <w:r w:rsidR="00203A3C">
        <w:rPr>
          <w:sz w:val="24"/>
          <w:szCs w:val="24"/>
        </w:rPr>
        <w:t>September 24</w:t>
      </w:r>
      <w:r w:rsidR="00203A3C" w:rsidRPr="00203A3C">
        <w:rPr>
          <w:sz w:val="24"/>
          <w:szCs w:val="24"/>
          <w:vertAlign w:val="superscript"/>
        </w:rPr>
        <w:t>th</w:t>
      </w:r>
      <w:r w:rsidR="00203A3C">
        <w:rPr>
          <w:sz w:val="24"/>
          <w:szCs w:val="24"/>
        </w:rPr>
        <w:t xml:space="preserve"> </w:t>
      </w:r>
      <w:bookmarkStart w:id="0" w:name="_GoBack"/>
      <w:bookmarkEnd w:id="0"/>
    </w:p>
    <w:p w:rsidR="009203D4" w:rsidRPr="007C5F4F" w:rsidRDefault="009203D4" w:rsidP="009203D4">
      <w:pPr>
        <w:spacing w:after="0" w:line="240" w:lineRule="auto"/>
        <w:jc w:val="right"/>
        <w:rPr>
          <w:i/>
          <w:sz w:val="24"/>
          <w:szCs w:val="24"/>
        </w:rPr>
      </w:pPr>
      <w:r w:rsidRPr="007C5F4F">
        <w:rPr>
          <w:i/>
          <w:sz w:val="24"/>
          <w:szCs w:val="24"/>
        </w:rPr>
        <w:t>3-6pm Rain or Shine</w:t>
      </w:r>
    </w:p>
    <w:p w:rsidR="009203D4" w:rsidRPr="007C5F4F" w:rsidRDefault="009203D4" w:rsidP="009203D4">
      <w:pPr>
        <w:spacing w:after="0" w:line="240" w:lineRule="auto"/>
        <w:jc w:val="right"/>
        <w:rPr>
          <w:i/>
          <w:sz w:val="24"/>
          <w:szCs w:val="24"/>
        </w:rPr>
      </w:pPr>
    </w:p>
    <w:p w:rsidR="009203D4" w:rsidRPr="007C5F4F" w:rsidRDefault="009203D4" w:rsidP="009203D4">
      <w:pPr>
        <w:spacing w:after="0" w:line="240" w:lineRule="auto"/>
        <w:jc w:val="right"/>
        <w:rPr>
          <w:sz w:val="24"/>
          <w:szCs w:val="24"/>
        </w:rPr>
      </w:pPr>
      <w:r w:rsidRPr="007C5F4F">
        <w:rPr>
          <w:sz w:val="24"/>
          <w:szCs w:val="24"/>
        </w:rPr>
        <w:t>Goodwin Community Health</w:t>
      </w:r>
    </w:p>
    <w:p w:rsidR="009203D4" w:rsidRPr="007C5F4F" w:rsidRDefault="009203D4" w:rsidP="009203D4">
      <w:pPr>
        <w:spacing w:after="0" w:line="240" w:lineRule="auto"/>
        <w:jc w:val="right"/>
        <w:rPr>
          <w:i/>
          <w:sz w:val="24"/>
          <w:szCs w:val="24"/>
        </w:rPr>
      </w:pPr>
      <w:proofErr w:type="gramStart"/>
      <w:r w:rsidRPr="007C5F4F">
        <w:rPr>
          <w:sz w:val="24"/>
          <w:szCs w:val="24"/>
        </w:rPr>
        <w:t>311 Route 108-Somersworth, NH 03878</w:t>
      </w:r>
      <w:proofErr w:type="gramEnd"/>
    </w:p>
    <w:p w:rsidR="009203D4" w:rsidRDefault="009203D4" w:rsidP="009203D4">
      <w:pPr>
        <w:spacing w:after="0" w:line="240" w:lineRule="auto"/>
      </w:pPr>
    </w:p>
    <w:p w:rsidR="009203D4" w:rsidRDefault="009203D4" w:rsidP="009203D4">
      <w:pPr>
        <w:spacing w:after="0" w:line="240" w:lineRule="auto"/>
      </w:pPr>
    </w:p>
    <w:p w:rsidR="009203D4" w:rsidRDefault="009203D4" w:rsidP="009203D4">
      <w:pPr>
        <w:spacing w:after="0" w:line="240" w:lineRule="auto"/>
        <w:contextualSpacing/>
      </w:pPr>
    </w:p>
    <w:p w:rsidR="009203D4" w:rsidRDefault="009203D4" w:rsidP="009203D4">
      <w:pPr>
        <w:spacing w:after="0" w:line="240" w:lineRule="auto"/>
        <w:contextualSpacing/>
        <w:rPr>
          <w:rFonts w:cs="Arial"/>
          <w:sz w:val="24"/>
          <w:szCs w:val="24"/>
        </w:rPr>
      </w:pPr>
      <w:r w:rsidRPr="007C5F4F">
        <w:rPr>
          <w:rFonts w:cs="Arial"/>
          <w:sz w:val="24"/>
          <w:szCs w:val="24"/>
        </w:rPr>
        <w:t xml:space="preserve">Dear </w:t>
      </w:r>
      <w:r>
        <w:rPr>
          <w:rFonts w:cs="Arial"/>
          <w:sz w:val="24"/>
          <w:szCs w:val="24"/>
        </w:rPr>
        <w:t>whom it may concern,</w:t>
      </w:r>
      <w:r w:rsidRPr="007C5F4F">
        <w:rPr>
          <w:rFonts w:cs="Arial"/>
          <w:sz w:val="24"/>
          <w:szCs w:val="24"/>
        </w:rPr>
        <w:t xml:space="preserve"> </w:t>
      </w:r>
    </w:p>
    <w:p w:rsidR="009203D4" w:rsidRDefault="009203D4" w:rsidP="009203D4"/>
    <w:p w:rsidR="009203D4" w:rsidRDefault="009203D4" w:rsidP="009203D4">
      <w:r>
        <w:t>I am pleased to write you regarding the 4</w:t>
      </w:r>
      <w:r w:rsidRPr="009203D4">
        <w:rPr>
          <w:vertAlign w:val="superscript"/>
        </w:rPr>
        <w:t>th</w:t>
      </w:r>
      <w:r>
        <w:t xml:space="preserve"> annual Somersworth Farmers Market. This market attracted many SNAP/EBT members in this area.  SNAP/EBT members accessed a total of $17,162 to spend at the farmers market, $13,398 of which was distributed as free incentives through market match and close the gap programs (** close the gap is no longer funded as of 2016).</w:t>
      </w:r>
    </w:p>
    <w:p w:rsidR="009203D4" w:rsidRDefault="009203D4" w:rsidP="009203D4">
      <w:r>
        <w:t>Last year, we added to the market with live music as well as food tasting and cooking demos. With these additions we increased the atmosphere of the market to a weekly community event rather than a passing stop on the way home from work. This season we hope to increase the variety of produce to more specialty items as well as crafts. We also hope to spotlight local fresh restaurants with samples and prepared food for you to taste and buy while you wander our market full of fresh fruits, vegetables, and even breads and pastries. We will even have activities for children of all ages.</w:t>
      </w:r>
    </w:p>
    <w:p w:rsidR="009203D4" w:rsidRDefault="009203D4" w:rsidP="009203D4">
      <w:r>
        <w:t xml:space="preserve">If you are a farmer, local fresh restaurant, musician, and/or a community non- profit that would like to participate in our markets, please visit </w:t>
      </w:r>
      <w:hyperlink r:id="rId8" w:history="1">
        <w:r w:rsidRPr="001254B2">
          <w:rPr>
            <w:rStyle w:val="Hyperlink"/>
          </w:rPr>
          <w:t>http://www.scphn.org/somersworth-farmers-market/</w:t>
        </w:r>
      </w:hyperlink>
      <w:r>
        <w:t xml:space="preserve"> to fill out an application. If you have any questions or suggestions, please contact the Market Manager, Corinna Moskal, at (603) 994-6357 or at </w:t>
      </w:r>
      <w:hyperlink r:id="rId9" w:history="1">
        <w:r w:rsidRPr="001254B2">
          <w:rPr>
            <w:rStyle w:val="Hyperlink"/>
          </w:rPr>
          <w:t>cmoskal@goodwinch.org</w:t>
        </w:r>
      </w:hyperlink>
      <w:r>
        <w:t xml:space="preserve">. </w:t>
      </w:r>
    </w:p>
    <w:p w:rsidR="009203D4" w:rsidRPr="00CE0493" w:rsidRDefault="009203D4" w:rsidP="009203D4">
      <w:pPr>
        <w:spacing w:after="0" w:line="240" w:lineRule="auto"/>
        <w:contextualSpacing/>
        <w:rPr>
          <w:rFonts w:cs="Arial"/>
          <w:sz w:val="24"/>
          <w:szCs w:val="24"/>
        </w:rPr>
      </w:pPr>
      <w:r>
        <w:rPr>
          <w:rFonts w:cs="Arial"/>
          <w:sz w:val="24"/>
          <w:szCs w:val="24"/>
        </w:rPr>
        <w:t xml:space="preserve">For full consideration </w:t>
      </w:r>
      <w:r w:rsidRPr="00CE0493">
        <w:rPr>
          <w:rFonts w:cs="Arial"/>
          <w:b/>
          <w:sz w:val="24"/>
          <w:szCs w:val="24"/>
        </w:rPr>
        <w:t xml:space="preserve">applications will be due by </w:t>
      </w:r>
      <w:r>
        <w:rPr>
          <w:rFonts w:cs="Arial"/>
          <w:b/>
          <w:sz w:val="24"/>
          <w:szCs w:val="24"/>
        </w:rPr>
        <w:t>Friday, May 11</w:t>
      </w:r>
      <w:r w:rsidRPr="009203D4">
        <w:rPr>
          <w:rFonts w:cs="Arial"/>
          <w:b/>
          <w:sz w:val="24"/>
          <w:szCs w:val="24"/>
          <w:vertAlign w:val="superscript"/>
        </w:rPr>
        <w:t>th</w:t>
      </w:r>
      <w:r>
        <w:rPr>
          <w:rFonts w:cs="Arial"/>
          <w:sz w:val="24"/>
          <w:szCs w:val="24"/>
        </w:rPr>
        <w:t xml:space="preserve">, but still accepted after this date if space allows. </w:t>
      </w:r>
    </w:p>
    <w:p w:rsidR="009203D4" w:rsidRDefault="009203D4" w:rsidP="009203D4">
      <w:pPr>
        <w:spacing w:after="0" w:line="240" w:lineRule="auto"/>
        <w:contextualSpacing/>
        <w:jc w:val="center"/>
        <w:rPr>
          <w:rFonts w:cs="Arial"/>
          <w:sz w:val="24"/>
          <w:szCs w:val="24"/>
        </w:rPr>
      </w:pPr>
    </w:p>
    <w:p w:rsidR="009203D4" w:rsidRDefault="00A004F6" w:rsidP="009203D4">
      <w:pPr>
        <w:spacing w:after="0" w:line="240" w:lineRule="auto"/>
        <w:contextualSpacing/>
        <w:rPr>
          <w:rFonts w:cs="Arial"/>
          <w:sz w:val="24"/>
          <w:szCs w:val="24"/>
          <w:u w:val="single"/>
        </w:rPr>
      </w:pPr>
      <w:r>
        <w:rPr>
          <w:rFonts w:cs="Arial"/>
          <w:sz w:val="24"/>
          <w:szCs w:val="24"/>
          <w:u w:val="single"/>
        </w:rPr>
        <w:t>2018</w:t>
      </w:r>
      <w:r w:rsidR="009203D4" w:rsidRPr="00CE0493">
        <w:rPr>
          <w:rFonts w:cs="Arial"/>
          <w:sz w:val="24"/>
          <w:szCs w:val="24"/>
          <w:u w:val="single"/>
        </w:rPr>
        <w:t xml:space="preserve"> Rates</w:t>
      </w:r>
    </w:p>
    <w:p w:rsidR="009203D4" w:rsidRPr="00CE0493" w:rsidRDefault="009203D4" w:rsidP="009203D4">
      <w:pPr>
        <w:spacing w:after="0" w:line="240" w:lineRule="auto"/>
        <w:contextualSpacing/>
        <w:rPr>
          <w:rFonts w:cs="Arial"/>
          <w:sz w:val="16"/>
          <w:szCs w:val="16"/>
          <w:u w:val="single"/>
        </w:rPr>
      </w:pPr>
    </w:p>
    <w:p w:rsidR="009203D4" w:rsidRPr="00CE0493" w:rsidRDefault="009203D4" w:rsidP="009203D4">
      <w:pPr>
        <w:spacing w:after="0" w:line="240" w:lineRule="auto"/>
        <w:contextualSpacing/>
        <w:rPr>
          <w:rFonts w:cs="Arial"/>
          <w:sz w:val="24"/>
          <w:szCs w:val="24"/>
        </w:rPr>
      </w:pPr>
      <w:r w:rsidRPr="00CE0493">
        <w:rPr>
          <w:rFonts w:cs="Arial"/>
          <w:b/>
          <w:color w:val="002F2E"/>
          <w:sz w:val="24"/>
          <w:szCs w:val="24"/>
        </w:rPr>
        <w:t>Seasonal Vendor:</w:t>
      </w:r>
      <w:r w:rsidRPr="00CE0493">
        <w:rPr>
          <w:rFonts w:cs="Arial"/>
          <w:color w:val="002F2E"/>
          <w:sz w:val="24"/>
          <w:szCs w:val="24"/>
        </w:rPr>
        <w:t xml:space="preserve"> </w:t>
      </w:r>
      <w:r w:rsidR="00247C73">
        <w:rPr>
          <w:rFonts w:cs="Arial"/>
          <w:sz w:val="24"/>
          <w:szCs w:val="24"/>
        </w:rPr>
        <w:t>$100 for the season ~ 16</w:t>
      </w:r>
      <w:r w:rsidRPr="00CE0493">
        <w:rPr>
          <w:rFonts w:cs="Arial"/>
          <w:sz w:val="24"/>
          <w:szCs w:val="24"/>
        </w:rPr>
        <w:t xml:space="preserve"> markets</w:t>
      </w:r>
    </w:p>
    <w:p w:rsidR="009203D4" w:rsidRPr="00CE0493" w:rsidRDefault="009203D4" w:rsidP="009203D4">
      <w:pPr>
        <w:spacing w:after="0" w:line="240" w:lineRule="auto"/>
        <w:contextualSpacing/>
        <w:rPr>
          <w:rFonts w:cs="Arial"/>
          <w:sz w:val="24"/>
          <w:szCs w:val="24"/>
        </w:rPr>
      </w:pPr>
      <w:r w:rsidRPr="00CE0493">
        <w:rPr>
          <w:rFonts w:cs="Arial"/>
          <w:b/>
          <w:color w:val="002F2E"/>
          <w:sz w:val="24"/>
          <w:szCs w:val="24"/>
        </w:rPr>
        <w:t>Day</w:t>
      </w:r>
      <w:r>
        <w:rPr>
          <w:rFonts w:cs="Arial"/>
          <w:b/>
          <w:color w:val="002F2E"/>
          <w:sz w:val="24"/>
          <w:szCs w:val="24"/>
        </w:rPr>
        <w:t>/Guest</w:t>
      </w:r>
      <w:r w:rsidRPr="00CE0493">
        <w:rPr>
          <w:rFonts w:cs="Arial"/>
          <w:b/>
          <w:color w:val="002F2E"/>
          <w:sz w:val="24"/>
          <w:szCs w:val="24"/>
        </w:rPr>
        <w:t xml:space="preserve"> Vendor:</w:t>
      </w:r>
      <w:r w:rsidRPr="00CE0493">
        <w:rPr>
          <w:rFonts w:cs="Arial"/>
          <w:color w:val="002F2E"/>
          <w:sz w:val="24"/>
          <w:szCs w:val="24"/>
        </w:rPr>
        <w:t xml:space="preserve"> </w:t>
      </w:r>
      <w:r w:rsidRPr="00CE0493">
        <w:rPr>
          <w:rFonts w:cs="Arial"/>
          <w:sz w:val="24"/>
          <w:szCs w:val="24"/>
        </w:rPr>
        <w:t>$15/per day</w:t>
      </w:r>
    </w:p>
    <w:p w:rsidR="009203D4" w:rsidRPr="007C5F4F" w:rsidRDefault="009203D4" w:rsidP="009203D4">
      <w:pPr>
        <w:spacing w:after="0" w:line="240" w:lineRule="auto"/>
        <w:contextualSpacing/>
        <w:rPr>
          <w:rFonts w:cs="Arial"/>
          <w:sz w:val="24"/>
          <w:szCs w:val="24"/>
        </w:rPr>
      </w:pPr>
    </w:p>
    <w:p w:rsidR="009203D4" w:rsidRPr="007C5F4F" w:rsidRDefault="009203D4" w:rsidP="009203D4">
      <w:pPr>
        <w:spacing w:after="0" w:line="240" w:lineRule="auto"/>
        <w:contextualSpacing/>
        <w:jc w:val="right"/>
        <w:rPr>
          <w:rFonts w:cs="Arial"/>
          <w:sz w:val="24"/>
          <w:szCs w:val="24"/>
        </w:rPr>
      </w:pPr>
      <w:r w:rsidRPr="007C5F4F">
        <w:rPr>
          <w:rFonts w:cs="Arial"/>
          <w:sz w:val="24"/>
          <w:szCs w:val="24"/>
        </w:rPr>
        <w:t>Regards,</w:t>
      </w:r>
    </w:p>
    <w:p w:rsidR="009203D4" w:rsidRPr="007C5F4F" w:rsidRDefault="009203D4" w:rsidP="009203D4">
      <w:pPr>
        <w:spacing w:after="0" w:line="240" w:lineRule="auto"/>
        <w:contextualSpacing/>
        <w:jc w:val="right"/>
        <w:rPr>
          <w:rFonts w:cs="Arial"/>
          <w:sz w:val="24"/>
          <w:szCs w:val="24"/>
        </w:rPr>
      </w:pPr>
      <w:r>
        <w:rPr>
          <w:rFonts w:cs="Arial"/>
          <w:sz w:val="24"/>
          <w:szCs w:val="24"/>
        </w:rPr>
        <w:t>Corinna Moskal</w:t>
      </w:r>
    </w:p>
    <w:p w:rsidR="009203D4" w:rsidRPr="007C5F4F" w:rsidRDefault="009203D4" w:rsidP="009203D4">
      <w:pPr>
        <w:spacing w:after="0" w:line="240" w:lineRule="auto"/>
        <w:contextualSpacing/>
        <w:jc w:val="right"/>
        <w:rPr>
          <w:rFonts w:cs="Arial"/>
          <w:sz w:val="24"/>
          <w:szCs w:val="24"/>
        </w:rPr>
      </w:pPr>
      <w:r>
        <w:rPr>
          <w:rFonts w:cs="Arial"/>
          <w:sz w:val="24"/>
          <w:szCs w:val="24"/>
        </w:rPr>
        <w:t>Market Manager</w:t>
      </w:r>
    </w:p>
    <w:p w:rsidR="009203D4" w:rsidRPr="007C5F4F" w:rsidRDefault="009203D4" w:rsidP="009203D4">
      <w:pPr>
        <w:spacing w:after="0" w:line="240" w:lineRule="auto"/>
        <w:contextualSpacing/>
        <w:jc w:val="right"/>
        <w:rPr>
          <w:rFonts w:cs="Arial"/>
          <w:sz w:val="24"/>
          <w:szCs w:val="24"/>
        </w:rPr>
      </w:pPr>
      <w:r>
        <w:rPr>
          <w:rFonts w:cs="Arial"/>
          <w:sz w:val="24"/>
          <w:szCs w:val="24"/>
        </w:rPr>
        <w:t>Somersworth Farmers Market</w:t>
      </w:r>
    </w:p>
    <w:p w:rsidR="009203D4" w:rsidRDefault="009203D4" w:rsidP="009203D4">
      <w:pPr>
        <w:spacing w:after="0" w:line="240" w:lineRule="auto"/>
        <w:contextualSpacing/>
        <w:jc w:val="right"/>
        <w:rPr>
          <w:rFonts w:cs="Arial"/>
          <w:sz w:val="24"/>
          <w:szCs w:val="24"/>
        </w:rPr>
      </w:pPr>
      <w:r>
        <w:t>cmoskal@goodwinch.org</w:t>
      </w:r>
    </w:p>
    <w:p w:rsidR="009203D4" w:rsidRPr="00FF1092" w:rsidRDefault="009203D4" w:rsidP="009203D4">
      <w:pPr>
        <w:spacing w:after="0" w:line="240" w:lineRule="auto"/>
        <w:contextualSpacing/>
        <w:jc w:val="right"/>
        <w:rPr>
          <w:rFonts w:cs="Arial"/>
          <w:sz w:val="24"/>
          <w:szCs w:val="24"/>
        </w:rPr>
      </w:pPr>
      <w:r>
        <w:rPr>
          <w:rFonts w:cs="Arial"/>
          <w:sz w:val="24"/>
          <w:szCs w:val="24"/>
        </w:rPr>
        <w:t>603-994-6357</w:t>
      </w:r>
    </w:p>
    <w:p w:rsidR="001D0E8B" w:rsidRDefault="00614EBD"/>
    <w:sectPr w:rsidR="001D0E8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BD" w:rsidRDefault="00614EBD">
      <w:pPr>
        <w:spacing w:after="0" w:line="240" w:lineRule="auto"/>
      </w:pPr>
      <w:r>
        <w:separator/>
      </w:r>
    </w:p>
  </w:endnote>
  <w:endnote w:type="continuationSeparator" w:id="0">
    <w:p w:rsidR="00614EBD" w:rsidRDefault="0061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DF" w:rsidRDefault="00614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DF" w:rsidRDefault="00614E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DF" w:rsidRDefault="00614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BD" w:rsidRDefault="00614EBD">
      <w:pPr>
        <w:spacing w:after="0" w:line="240" w:lineRule="auto"/>
      </w:pPr>
      <w:r>
        <w:separator/>
      </w:r>
    </w:p>
  </w:footnote>
  <w:footnote w:type="continuationSeparator" w:id="0">
    <w:p w:rsidR="00614EBD" w:rsidRDefault="00614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DF" w:rsidRDefault="00614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DF" w:rsidRDefault="00614E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DF" w:rsidRDefault="00614E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D4"/>
    <w:rsid w:val="00203A3C"/>
    <w:rsid w:val="00247C73"/>
    <w:rsid w:val="00614EBD"/>
    <w:rsid w:val="008B10A6"/>
    <w:rsid w:val="008D0D68"/>
    <w:rsid w:val="009203D4"/>
    <w:rsid w:val="00A004F6"/>
    <w:rsid w:val="00A8468C"/>
    <w:rsid w:val="00B24F88"/>
    <w:rsid w:val="00FC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3D4"/>
    <w:rPr>
      <w:color w:val="0000FF" w:themeColor="hyperlink"/>
      <w:u w:val="single"/>
    </w:rPr>
  </w:style>
  <w:style w:type="paragraph" w:styleId="Header">
    <w:name w:val="header"/>
    <w:basedOn w:val="Normal"/>
    <w:link w:val="HeaderChar"/>
    <w:uiPriority w:val="99"/>
    <w:unhideWhenUsed/>
    <w:rsid w:val="00920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3D4"/>
  </w:style>
  <w:style w:type="paragraph" w:styleId="Footer">
    <w:name w:val="footer"/>
    <w:basedOn w:val="Normal"/>
    <w:link w:val="FooterChar"/>
    <w:uiPriority w:val="99"/>
    <w:unhideWhenUsed/>
    <w:rsid w:val="00920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3D4"/>
    <w:rPr>
      <w:color w:val="0000FF" w:themeColor="hyperlink"/>
      <w:u w:val="single"/>
    </w:rPr>
  </w:style>
  <w:style w:type="paragraph" w:styleId="Header">
    <w:name w:val="header"/>
    <w:basedOn w:val="Normal"/>
    <w:link w:val="HeaderChar"/>
    <w:uiPriority w:val="99"/>
    <w:unhideWhenUsed/>
    <w:rsid w:val="00920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3D4"/>
  </w:style>
  <w:style w:type="paragraph" w:styleId="Footer">
    <w:name w:val="footer"/>
    <w:basedOn w:val="Normal"/>
    <w:link w:val="FooterChar"/>
    <w:uiPriority w:val="99"/>
    <w:unhideWhenUsed/>
    <w:rsid w:val="00920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phn.org/somersworth-farmers-mark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moskal@goodwinch.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 Moskal</dc:creator>
  <cp:lastModifiedBy>Corinna Moskal</cp:lastModifiedBy>
  <cp:revision>5</cp:revision>
  <cp:lastPrinted>2017-11-30T15:47:00Z</cp:lastPrinted>
  <dcterms:created xsi:type="dcterms:W3CDTF">2017-11-29T15:09:00Z</dcterms:created>
  <dcterms:modified xsi:type="dcterms:W3CDTF">2017-11-30T15:50:00Z</dcterms:modified>
</cp:coreProperties>
</file>